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D7" w:rsidRPr="00D01013" w:rsidRDefault="00AC2D2B" w:rsidP="001F30C3">
      <w:pPr>
        <w:rPr>
          <w:rFonts w:ascii="Times New Roman" w:hAnsi="Times New Roman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margin-left:437.35pt;margin-top:-76.15pt;width:42.8pt;height:46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6C475C" w:rsidRPr="00D01013">
        <w:rPr>
          <w:rFonts w:ascii="Times New Roman" w:hAnsi="Times New Roman"/>
          <w:szCs w:val="22"/>
        </w:rPr>
        <w:t xml:space="preserve">Č. j. </w:t>
      </w:r>
      <w:r w:rsidR="004208D7" w:rsidRPr="00D01013">
        <w:rPr>
          <w:rFonts w:ascii="Times New Roman" w:hAnsi="Times New Roman"/>
          <w:szCs w:val="22"/>
        </w:rPr>
        <w:t>KRPE-</w:t>
      </w:r>
      <w:r w:rsidR="00734DF5">
        <w:rPr>
          <w:rFonts w:ascii="Times New Roman" w:hAnsi="Times New Roman"/>
          <w:szCs w:val="22"/>
        </w:rPr>
        <w:t>47767</w:t>
      </w:r>
      <w:r w:rsidR="004208D7" w:rsidRPr="00D01013">
        <w:rPr>
          <w:rFonts w:ascii="Times New Roman" w:hAnsi="Times New Roman"/>
          <w:szCs w:val="22"/>
        </w:rPr>
        <w:t>-</w:t>
      </w:r>
      <w:r w:rsidR="00734DF5">
        <w:rPr>
          <w:rFonts w:ascii="Times New Roman" w:hAnsi="Times New Roman"/>
          <w:szCs w:val="22"/>
        </w:rPr>
        <w:t>7</w:t>
      </w:r>
      <w:r w:rsidR="004208D7" w:rsidRPr="00D01013">
        <w:rPr>
          <w:rFonts w:ascii="Times New Roman" w:hAnsi="Times New Roman"/>
          <w:szCs w:val="22"/>
        </w:rPr>
        <w:t>/ČJ-2017-1700IY-OD</w:t>
      </w:r>
      <w:r w:rsidR="001F30C3">
        <w:rPr>
          <w:rFonts w:ascii="Times New Roman" w:hAnsi="Times New Roman"/>
          <w:szCs w:val="22"/>
        </w:rPr>
        <w:tab/>
      </w:r>
      <w:r w:rsidR="001F30C3">
        <w:rPr>
          <w:rFonts w:ascii="Times New Roman" w:hAnsi="Times New Roman"/>
          <w:szCs w:val="22"/>
        </w:rPr>
        <w:tab/>
      </w:r>
      <w:r w:rsidR="001F30C3">
        <w:rPr>
          <w:rFonts w:ascii="Times New Roman" w:hAnsi="Times New Roman"/>
          <w:szCs w:val="22"/>
        </w:rPr>
        <w:tab/>
      </w:r>
      <w:r w:rsidR="001F30C3">
        <w:rPr>
          <w:rFonts w:ascii="Times New Roman" w:hAnsi="Times New Roman"/>
          <w:szCs w:val="22"/>
        </w:rPr>
        <w:tab/>
      </w:r>
      <w:r w:rsidR="001F30C3">
        <w:rPr>
          <w:rFonts w:ascii="Times New Roman" w:hAnsi="Times New Roman"/>
          <w:szCs w:val="22"/>
        </w:rPr>
        <w:tab/>
      </w:r>
      <w:r w:rsidR="004208D7" w:rsidRPr="00D01013">
        <w:rPr>
          <w:rFonts w:ascii="Times New Roman" w:hAnsi="Times New Roman"/>
          <w:szCs w:val="22"/>
        </w:rPr>
        <w:t xml:space="preserve">Pardubice </w:t>
      </w:r>
      <w:r w:rsidR="00734DF5">
        <w:rPr>
          <w:rFonts w:ascii="Times New Roman" w:hAnsi="Times New Roman"/>
          <w:szCs w:val="22"/>
        </w:rPr>
        <w:t>29</w:t>
      </w:r>
      <w:r w:rsidR="004208D7" w:rsidRPr="00D01013">
        <w:rPr>
          <w:rFonts w:ascii="Times New Roman" w:hAnsi="Times New Roman"/>
          <w:szCs w:val="22"/>
        </w:rPr>
        <w:t xml:space="preserve">. </w:t>
      </w:r>
      <w:r w:rsidR="006B042B">
        <w:rPr>
          <w:rFonts w:ascii="Times New Roman" w:hAnsi="Times New Roman"/>
          <w:szCs w:val="22"/>
        </w:rPr>
        <w:t>června</w:t>
      </w:r>
      <w:r w:rsidR="004208D7" w:rsidRPr="00D01013">
        <w:rPr>
          <w:rFonts w:ascii="Times New Roman" w:hAnsi="Times New Roman"/>
          <w:szCs w:val="22"/>
        </w:rPr>
        <w:t xml:space="preserve"> 2017</w:t>
      </w:r>
    </w:p>
    <w:p w:rsidR="004208D7" w:rsidRPr="00D01013" w:rsidRDefault="00D01013" w:rsidP="004208D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4208D7" w:rsidRPr="00D01013" w:rsidRDefault="004208D7" w:rsidP="004208D7">
      <w:pPr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  <w:t xml:space="preserve">Výtisk č.: </w:t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  <w:t xml:space="preserve">            </w:t>
      </w:r>
      <w:r w:rsidR="00D01013">
        <w:rPr>
          <w:rFonts w:ascii="Times New Roman" w:hAnsi="Times New Roman"/>
          <w:szCs w:val="22"/>
        </w:rPr>
        <w:t xml:space="preserve"> </w:t>
      </w:r>
      <w:r w:rsidRPr="00D01013">
        <w:rPr>
          <w:rFonts w:ascii="Times New Roman" w:hAnsi="Times New Roman"/>
          <w:szCs w:val="22"/>
        </w:rPr>
        <w:t>Počet listů: 1</w:t>
      </w:r>
    </w:p>
    <w:p w:rsidR="004208D7" w:rsidRPr="004208D7" w:rsidRDefault="004208D7" w:rsidP="004208D7">
      <w:pPr>
        <w:rPr>
          <w:rFonts w:ascii="Times New Roman" w:hAnsi="Times New Roman"/>
          <w:sz w:val="20"/>
          <w:szCs w:val="20"/>
        </w:rPr>
      </w:pPr>
    </w:p>
    <w:p w:rsidR="004208D7" w:rsidRPr="00955DC7" w:rsidRDefault="004208D7" w:rsidP="004208D7">
      <w:pPr>
        <w:jc w:val="center"/>
        <w:rPr>
          <w:rFonts w:ascii="Times New Roman" w:hAnsi="Times New Roman"/>
          <w:b/>
          <w:sz w:val="20"/>
          <w:szCs w:val="20"/>
        </w:rPr>
      </w:pPr>
      <w:r w:rsidRPr="00955DC7">
        <w:rPr>
          <w:rFonts w:ascii="Times New Roman" w:hAnsi="Times New Roman"/>
          <w:b/>
          <w:sz w:val="20"/>
          <w:szCs w:val="20"/>
        </w:rPr>
        <w:t>VEŘEJNÁ VYHLÁŠKA</w:t>
      </w:r>
    </w:p>
    <w:p w:rsidR="004208D7" w:rsidRPr="004208D7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</w:p>
    <w:p w:rsidR="004208D7" w:rsidRDefault="004208D7" w:rsidP="004208D7">
      <w:pPr>
        <w:ind w:right="-340"/>
        <w:jc w:val="both"/>
        <w:rPr>
          <w:rFonts w:ascii="Times New Roman" w:hAnsi="Times New Roman"/>
          <w:b/>
          <w:sz w:val="20"/>
          <w:szCs w:val="20"/>
        </w:rPr>
      </w:pPr>
      <w:r w:rsidRPr="00D01013">
        <w:rPr>
          <w:rFonts w:ascii="Times New Roman" w:hAnsi="Times New Roman"/>
          <w:szCs w:val="22"/>
        </w:rPr>
        <w:t xml:space="preserve">Krajské ředitelství policie Pardubického kraje, Odbor služby pro zbraně a bezpečnostní materiál, jako věcně </w:t>
      </w:r>
      <w:r w:rsidR="00D01013">
        <w:rPr>
          <w:rFonts w:ascii="Times New Roman" w:hAnsi="Times New Roman"/>
          <w:szCs w:val="22"/>
        </w:rPr>
        <w:br/>
      </w:r>
      <w:r w:rsidRPr="00D01013">
        <w:rPr>
          <w:rFonts w:ascii="Times New Roman" w:hAnsi="Times New Roman"/>
          <w:szCs w:val="22"/>
        </w:rPr>
        <w:t xml:space="preserve">a místně příslušný správní orgán podle ustanovení § 74 odst. 2 písm. b) a odst. 5 zákona č. 119/2002 Sb. </w:t>
      </w:r>
      <w:r w:rsidR="00D01013">
        <w:rPr>
          <w:rFonts w:ascii="Times New Roman" w:hAnsi="Times New Roman"/>
          <w:szCs w:val="22"/>
        </w:rPr>
        <w:br/>
      </w:r>
      <w:r w:rsidRPr="00D01013">
        <w:rPr>
          <w:rFonts w:ascii="Times New Roman" w:hAnsi="Times New Roman"/>
          <w:szCs w:val="22"/>
        </w:rPr>
        <w:t xml:space="preserve">o střelných zbraních a střelivu, ve znění pozdějších předpisů (dále jen zákon o zbraních) </w:t>
      </w:r>
      <w:r w:rsidRPr="00D01013">
        <w:rPr>
          <w:rFonts w:ascii="Times New Roman" w:hAnsi="Times New Roman"/>
          <w:b/>
          <w:szCs w:val="22"/>
        </w:rPr>
        <w:t xml:space="preserve">oznamuje </w:t>
      </w:r>
      <w:r w:rsidRPr="00D01013">
        <w:rPr>
          <w:rFonts w:ascii="Times New Roman" w:hAnsi="Times New Roman"/>
          <w:szCs w:val="22"/>
        </w:rPr>
        <w:t xml:space="preserve">veřejnou vyhlášku vydanou dle ustanovení § 25 odst. 1, 2 zákona číslo 500/2004 Sb., správní řád, ve znění pozdějších předpisů </w:t>
      </w:r>
      <w:r w:rsidR="00D01013">
        <w:rPr>
          <w:rFonts w:ascii="Times New Roman" w:hAnsi="Times New Roman"/>
          <w:szCs w:val="22"/>
        </w:rPr>
        <w:t xml:space="preserve">(dále jen správní řád), </w:t>
      </w:r>
      <w:r w:rsidR="006B042B">
        <w:rPr>
          <w:rFonts w:ascii="Times New Roman" w:hAnsi="Times New Roman"/>
          <w:szCs w:val="22"/>
        </w:rPr>
        <w:t xml:space="preserve">že </w:t>
      </w:r>
      <w:r w:rsidR="006B042B" w:rsidRPr="003C724F">
        <w:rPr>
          <w:rFonts w:ascii="Times New Roman" w:hAnsi="Times New Roman"/>
          <w:sz w:val="20"/>
          <w:szCs w:val="20"/>
        </w:rPr>
        <w:t>dne</w:t>
      </w:r>
      <w:r w:rsidR="006B042B" w:rsidRPr="006B042B">
        <w:rPr>
          <w:rFonts w:cs="Arial"/>
          <w:sz w:val="20"/>
          <w:szCs w:val="20"/>
        </w:rPr>
        <w:t xml:space="preserve"> </w:t>
      </w:r>
      <w:proofErr w:type="gramStart"/>
      <w:r w:rsidR="00734DF5" w:rsidRPr="00734DF5">
        <w:rPr>
          <w:rFonts w:ascii="Times New Roman" w:hAnsi="Times New Roman"/>
          <w:sz w:val="20"/>
          <w:szCs w:val="20"/>
        </w:rPr>
        <w:t>13.6.2017</w:t>
      </w:r>
      <w:proofErr w:type="gramEnd"/>
      <w:r w:rsidR="006B042B" w:rsidRPr="006B042B">
        <w:rPr>
          <w:rFonts w:ascii="Times New Roman" w:hAnsi="Times New Roman"/>
          <w:sz w:val="20"/>
          <w:szCs w:val="20"/>
        </w:rPr>
        <w:t xml:space="preserve"> na </w:t>
      </w:r>
      <w:r w:rsidR="00734DF5">
        <w:rPr>
          <w:rFonts w:ascii="Times New Roman" w:hAnsi="Times New Roman"/>
          <w:sz w:val="20"/>
          <w:szCs w:val="20"/>
        </w:rPr>
        <w:t xml:space="preserve">adrese ul. K. Čapka čp. 34, Čeperka </w:t>
      </w:r>
      <w:r w:rsidRPr="006B042B">
        <w:rPr>
          <w:rFonts w:ascii="Times New Roman" w:hAnsi="Times New Roman"/>
          <w:b/>
          <w:sz w:val="20"/>
          <w:szCs w:val="20"/>
        </w:rPr>
        <w:t>bylo</w:t>
      </w:r>
      <w:r w:rsidRPr="006B042B">
        <w:rPr>
          <w:rFonts w:ascii="Times New Roman" w:hAnsi="Times New Roman"/>
          <w:sz w:val="20"/>
          <w:szCs w:val="20"/>
        </w:rPr>
        <w:t xml:space="preserve"> </w:t>
      </w:r>
      <w:r w:rsidRPr="006B042B">
        <w:rPr>
          <w:rFonts w:ascii="Times New Roman" w:hAnsi="Times New Roman"/>
          <w:b/>
          <w:sz w:val="20"/>
          <w:szCs w:val="20"/>
        </w:rPr>
        <w:t>nalezeno</w:t>
      </w:r>
    </w:p>
    <w:p w:rsidR="0097612A" w:rsidRPr="006B042B" w:rsidRDefault="0097612A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</w:p>
    <w:p w:rsidR="006B042B" w:rsidRPr="006B042B" w:rsidRDefault="006B042B" w:rsidP="006B042B">
      <w:pPr>
        <w:pStyle w:val="Bezmezer"/>
        <w:numPr>
          <w:ilvl w:val="0"/>
          <w:numId w:val="2"/>
        </w:numPr>
        <w:ind w:right="-340"/>
        <w:rPr>
          <w:rFonts w:ascii="Times New Roman" w:hAnsi="Times New Roman"/>
          <w:b/>
          <w:lang w:val="cs-CZ"/>
        </w:rPr>
      </w:pPr>
      <w:r w:rsidRPr="006B042B">
        <w:rPr>
          <w:rFonts w:ascii="Times New Roman" w:hAnsi="Times New Roman"/>
          <w:b/>
          <w:lang w:val="cs-CZ"/>
        </w:rPr>
        <w:t xml:space="preserve">pistole samonabíjecí, výrobce </w:t>
      </w:r>
      <w:r w:rsidR="00734DF5">
        <w:rPr>
          <w:rFonts w:ascii="Times New Roman" w:hAnsi="Times New Roman"/>
          <w:b/>
          <w:lang w:val="cs-CZ"/>
        </w:rPr>
        <w:t>ČZ</w:t>
      </w:r>
      <w:r w:rsidRPr="006B042B">
        <w:rPr>
          <w:rFonts w:ascii="Times New Roman" w:hAnsi="Times New Roman"/>
          <w:b/>
          <w:lang w:val="cs-CZ"/>
        </w:rPr>
        <w:t xml:space="preserve">, </w:t>
      </w:r>
      <w:r w:rsidR="00734DF5">
        <w:rPr>
          <w:rFonts w:ascii="Times New Roman" w:hAnsi="Times New Roman"/>
          <w:b/>
          <w:lang w:val="cs-CZ"/>
        </w:rPr>
        <w:t>vzor 70</w:t>
      </w:r>
      <w:r w:rsidRPr="006B042B">
        <w:rPr>
          <w:rFonts w:ascii="Times New Roman" w:hAnsi="Times New Roman"/>
          <w:b/>
          <w:lang w:val="cs-CZ"/>
        </w:rPr>
        <w:t>,  ráže 7,65 mm</w:t>
      </w:r>
      <w:r w:rsidR="00734DF5">
        <w:rPr>
          <w:rFonts w:ascii="Times New Roman" w:hAnsi="Times New Roman"/>
          <w:b/>
          <w:lang w:val="cs-CZ"/>
        </w:rPr>
        <w:t xml:space="preserve"> Br. </w:t>
      </w:r>
      <w:r w:rsidRPr="006B042B">
        <w:rPr>
          <w:rFonts w:ascii="Times New Roman" w:hAnsi="Times New Roman"/>
          <w:b/>
          <w:lang w:val="cs-CZ"/>
        </w:rPr>
        <w:t xml:space="preserve">, </w:t>
      </w:r>
      <w:proofErr w:type="spellStart"/>
      <w:proofErr w:type="gramStart"/>
      <w:r w:rsidRPr="006B042B">
        <w:rPr>
          <w:rFonts w:ascii="Times New Roman" w:hAnsi="Times New Roman"/>
          <w:b/>
          <w:lang w:val="cs-CZ"/>
        </w:rPr>
        <w:t>v.č</w:t>
      </w:r>
      <w:proofErr w:type="spellEnd"/>
      <w:r w:rsidRPr="006B042B">
        <w:rPr>
          <w:rFonts w:ascii="Times New Roman" w:hAnsi="Times New Roman"/>
          <w:b/>
          <w:lang w:val="cs-CZ"/>
        </w:rPr>
        <w:t>.</w:t>
      </w:r>
      <w:proofErr w:type="gramEnd"/>
      <w:r w:rsidRPr="006B042B">
        <w:rPr>
          <w:rFonts w:ascii="Times New Roman" w:hAnsi="Times New Roman"/>
          <w:b/>
          <w:lang w:val="cs-CZ"/>
        </w:rPr>
        <w:t xml:space="preserve"> </w:t>
      </w:r>
      <w:r w:rsidR="00734DF5">
        <w:rPr>
          <w:rFonts w:ascii="Times New Roman" w:hAnsi="Times New Roman"/>
          <w:b/>
          <w:lang w:val="cs-CZ"/>
        </w:rPr>
        <w:t>717909</w:t>
      </w:r>
      <w:r w:rsidRPr="006B042B">
        <w:rPr>
          <w:rFonts w:ascii="Times New Roman" w:hAnsi="Times New Roman"/>
          <w:b/>
          <w:lang w:val="cs-CZ"/>
        </w:rPr>
        <w:t xml:space="preserve"> s</w:t>
      </w:r>
      <w:r w:rsidR="00734DF5">
        <w:rPr>
          <w:rFonts w:ascii="Times New Roman" w:hAnsi="Times New Roman"/>
          <w:b/>
          <w:lang w:val="cs-CZ"/>
        </w:rPr>
        <w:t> jedním zásobníkem</w:t>
      </w:r>
      <w:r w:rsidRPr="006B042B">
        <w:rPr>
          <w:rFonts w:ascii="Times New Roman" w:hAnsi="Times New Roman"/>
          <w:b/>
          <w:lang w:val="cs-CZ"/>
        </w:rPr>
        <w:t xml:space="preserve"> </w:t>
      </w:r>
    </w:p>
    <w:p w:rsidR="006B042B" w:rsidRPr="006B042B" w:rsidRDefault="006B042B" w:rsidP="006B042B">
      <w:pPr>
        <w:pStyle w:val="Bezmezer"/>
        <w:numPr>
          <w:ilvl w:val="0"/>
          <w:numId w:val="2"/>
        </w:numPr>
        <w:ind w:right="-340"/>
        <w:rPr>
          <w:rFonts w:ascii="Times New Roman" w:hAnsi="Times New Roman"/>
          <w:b/>
          <w:lang w:val="cs-CZ"/>
        </w:rPr>
      </w:pPr>
      <w:r w:rsidRPr="006B042B">
        <w:rPr>
          <w:rFonts w:ascii="Times New Roman" w:hAnsi="Times New Roman"/>
          <w:b/>
          <w:lang w:val="cs-CZ"/>
        </w:rPr>
        <w:t>1</w:t>
      </w:r>
      <w:r w:rsidR="00734DF5">
        <w:rPr>
          <w:rFonts w:ascii="Times New Roman" w:hAnsi="Times New Roman"/>
          <w:b/>
          <w:lang w:val="cs-CZ"/>
        </w:rPr>
        <w:t>41</w:t>
      </w:r>
      <w:r w:rsidRPr="006B042B">
        <w:rPr>
          <w:rFonts w:ascii="Times New Roman" w:hAnsi="Times New Roman"/>
          <w:b/>
          <w:lang w:val="cs-CZ"/>
        </w:rPr>
        <w:t xml:space="preserve"> ks pistolových </w:t>
      </w:r>
      <w:proofErr w:type="gramStart"/>
      <w:r w:rsidRPr="006B042B">
        <w:rPr>
          <w:rFonts w:ascii="Times New Roman" w:hAnsi="Times New Roman"/>
          <w:b/>
          <w:lang w:val="cs-CZ"/>
        </w:rPr>
        <w:t xml:space="preserve">nábojů ( </w:t>
      </w:r>
      <w:r w:rsidR="00734DF5">
        <w:rPr>
          <w:rFonts w:ascii="Times New Roman" w:hAnsi="Times New Roman"/>
          <w:b/>
          <w:lang w:val="cs-CZ"/>
        </w:rPr>
        <w:t>26</w:t>
      </w:r>
      <w:proofErr w:type="gramEnd"/>
      <w:r w:rsidRPr="006B042B">
        <w:rPr>
          <w:rFonts w:ascii="Times New Roman" w:hAnsi="Times New Roman"/>
          <w:b/>
          <w:lang w:val="cs-CZ"/>
        </w:rPr>
        <w:t xml:space="preserve"> ks ráže </w:t>
      </w:r>
      <w:r w:rsidR="00734DF5">
        <w:rPr>
          <w:rFonts w:ascii="Times New Roman" w:hAnsi="Times New Roman"/>
          <w:b/>
          <w:lang w:val="cs-CZ"/>
        </w:rPr>
        <w:t>6,35</w:t>
      </w:r>
      <w:r w:rsidRPr="006B042B">
        <w:rPr>
          <w:rFonts w:ascii="Times New Roman" w:hAnsi="Times New Roman"/>
          <w:b/>
          <w:lang w:val="cs-CZ"/>
        </w:rPr>
        <w:t xml:space="preserve"> Br., </w:t>
      </w:r>
      <w:r w:rsidR="00734DF5">
        <w:rPr>
          <w:rFonts w:ascii="Times New Roman" w:hAnsi="Times New Roman"/>
          <w:b/>
          <w:lang w:val="cs-CZ"/>
        </w:rPr>
        <w:t xml:space="preserve">114 ks </w:t>
      </w:r>
      <w:r w:rsidRPr="006B042B">
        <w:rPr>
          <w:rFonts w:ascii="Times New Roman" w:hAnsi="Times New Roman"/>
          <w:b/>
          <w:lang w:val="cs-CZ"/>
        </w:rPr>
        <w:t xml:space="preserve"> ráže </w:t>
      </w:r>
      <w:r w:rsidR="00734DF5">
        <w:rPr>
          <w:rFonts w:ascii="Times New Roman" w:hAnsi="Times New Roman"/>
          <w:b/>
          <w:lang w:val="cs-CZ"/>
        </w:rPr>
        <w:t>7,65 mm Br.</w:t>
      </w:r>
      <w:r w:rsidRPr="006B042B">
        <w:rPr>
          <w:rFonts w:ascii="Times New Roman" w:hAnsi="Times New Roman"/>
          <w:b/>
          <w:lang w:val="cs-CZ"/>
        </w:rPr>
        <w:t>)</w:t>
      </w:r>
    </w:p>
    <w:p w:rsidR="004208D7" w:rsidRPr="00D01013" w:rsidRDefault="004208D7" w:rsidP="001F30C3">
      <w:pPr>
        <w:ind w:right="-340"/>
        <w:rPr>
          <w:rFonts w:ascii="Times New Roman" w:hAnsi="Times New Roman"/>
          <w:szCs w:val="22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které j</w:t>
      </w:r>
      <w:r w:rsidR="00D761E1" w:rsidRPr="00D01013">
        <w:rPr>
          <w:rFonts w:ascii="Times New Roman" w:hAnsi="Times New Roman"/>
          <w:szCs w:val="22"/>
        </w:rPr>
        <w:t>sou</w:t>
      </w:r>
      <w:r w:rsidRPr="00D01013">
        <w:rPr>
          <w:rFonts w:ascii="Times New Roman" w:hAnsi="Times New Roman"/>
          <w:szCs w:val="22"/>
        </w:rPr>
        <w:t xml:space="preserve"> uložen</w:t>
      </w:r>
      <w:r w:rsidR="00D761E1" w:rsidRPr="00D01013">
        <w:rPr>
          <w:rFonts w:ascii="Times New Roman" w:hAnsi="Times New Roman"/>
          <w:szCs w:val="22"/>
        </w:rPr>
        <w:t>y</w:t>
      </w:r>
      <w:r w:rsidRPr="00D01013">
        <w:rPr>
          <w:rFonts w:ascii="Times New Roman" w:hAnsi="Times New Roman"/>
          <w:szCs w:val="22"/>
        </w:rPr>
        <w:t xml:space="preserve"> na Krajském ředitelství policie Pardubického kraje, Odbor služby pro zbraně a bezpečnostní materiál, Jana Zajíce 946, 530 12 Pardubice.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Vzhledem k tomu, že šetřením nebyl zjištěn vlastník věci, vyhlašuje se veřejnou vyhláškou v souladu s ustanovením § 25 odst. 1, 2 správního řádu doručení písemnosti o nálezu věci jejímu vlastníkovi. Veřejné vyhlášky je využíváno jako poslední možnosti ke zjištění majitele. Tato vyhláška bude vyvěšena </w:t>
      </w:r>
      <w:r w:rsidRPr="00D01013">
        <w:rPr>
          <w:rFonts w:ascii="Times New Roman" w:hAnsi="Times New Roman"/>
          <w:b/>
          <w:szCs w:val="22"/>
        </w:rPr>
        <w:t>po dobu</w:t>
      </w:r>
      <w:r w:rsidRPr="00D01013">
        <w:rPr>
          <w:rFonts w:ascii="Times New Roman" w:hAnsi="Times New Roman"/>
          <w:szCs w:val="22"/>
        </w:rPr>
        <w:t xml:space="preserve"> </w:t>
      </w:r>
      <w:r w:rsidRPr="00D01013">
        <w:rPr>
          <w:rFonts w:ascii="Times New Roman" w:hAnsi="Times New Roman"/>
          <w:b/>
          <w:szCs w:val="22"/>
        </w:rPr>
        <w:t xml:space="preserve">6 měsíců </w:t>
      </w:r>
      <w:r w:rsidRPr="00D01013">
        <w:rPr>
          <w:rFonts w:ascii="Times New Roman" w:hAnsi="Times New Roman"/>
          <w:szCs w:val="22"/>
        </w:rPr>
        <w:t>na úřední desce Policie České republiky, Krajské ředitelství policie Pardubického kraje, Na Sprave</w:t>
      </w:r>
      <w:r w:rsidR="00D1030D" w:rsidRPr="00D01013">
        <w:rPr>
          <w:rFonts w:ascii="Times New Roman" w:hAnsi="Times New Roman"/>
          <w:szCs w:val="22"/>
        </w:rPr>
        <w:t xml:space="preserve">dlnosti 2516, 530 48 Pardubice </w:t>
      </w:r>
      <w:r w:rsidRPr="00D01013">
        <w:rPr>
          <w:rFonts w:ascii="Times New Roman" w:hAnsi="Times New Roman"/>
          <w:szCs w:val="22"/>
        </w:rPr>
        <w:t xml:space="preserve">a v místě nálezu na úřední desce </w:t>
      </w:r>
      <w:r w:rsidR="00734DF5">
        <w:rPr>
          <w:rFonts w:ascii="Times New Roman" w:hAnsi="Times New Roman"/>
          <w:szCs w:val="22"/>
        </w:rPr>
        <w:t>obecního úřadu Obce Čeperka</w:t>
      </w:r>
      <w:r w:rsidR="006B042B">
        <w:rPr>
          <w:rFonts w:ascii="Times New Roman" w:hAnsi="Times New Roman"/>
          <w:szCs w:val="22"/>
        </w:rPr>
        <w:t xml:space="preserve">, </w:t>
      </w:r>
      <w:r w:rsidR="00734DF5">
        <w:rPr>
          <w:rFonts w:ascii="Times New Roman" w:hAnsi="Times New Roman"/>
          <w:szCs w:val="22"/>
        </w:rPr>
        <w:t>B. Němcové 1</w:t>
      </w:r>
      <w:r w:rsidR="006B042B">
        <w:rPr>
          <w:rFonts w:ascii="Times New Roman" w:hAnsi="Times New Roman"/>
          <w:szCs w:val="22"/>
        </w:rPr>
        <w:t xml:space="preserve">, </w:t>
      </w:r>
      <w:r w:rsidR="00734DF5">
        <w:rPr>
          <w:rFonts w:ascii="Times New Roman" w:hAnsi="Times New Roman"/>
          <w:szCs w:val="22"/>
        </w:rPr>
        <w:t>533 45</w:t>
      </w:r>
      <w:r w:rsidR="006B042B">
        <w:rPr>
          <w:rFonts w:ascii="Times New Roman" w:hAnsi="Times New Roman"/>
          <w:szCs w:val="22"/>
        </w:rPr>
        <w:t xml:space="preserve"> </w:t>
      </w:r>
      <w:r w:rsidR="00734DF5">
        <w:rPr>
          <w:rFonts w:ascii="Times New Roman" w:hAnsi="Times New Roman"/>
          <w:szCs w:val="22"/>
        </w:rPr>
        <w:t>Čeperka</w:t>
      </w:r>
      <w:r w:rsidRPr="00D01013">
        <w:rPr>
          <w:rFonts w:ascii="Times New Roman" w:hAnsi="Times New Roman"/>
          <w:b/>
          <w:szCs w:val="22"/>
        </w:rPr>
        <w:t>.</w:t>
      </w:r>
      <w:r w:rsidRPr="00D01013">
        <w:rPr>
          <w:rFonts w:ascii="Times New Roman" w:hAnsi="Times New Roman"/>
          <w:szCs w:val="22"/>
        </w:rPr>
        <w:t xml:space="preserve"> Nepřihlásí-li se vlastník ve stanovené lhůtě, bude po této lhůtě správní orgán postupovat v souladu s ustanovením § 68 odst. 3 zákona o zbraních a předmětná věc připadne do vlastnictví státu. 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Toto oznámení je zveřejněno způsobem umožňujícím dálkový přístup na adrese: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b/>
          <w:szCs w:val="22"/>
        </w:rPr>
      </w:pPr>
      <w:r w:rsidRPr="00D01013">
        <w:rPr>
          <w:rFonts w:ascii="Times New Roman" w:hAnsi="Times New Roman"/>
          <w:b/>
          <w:szCs w:val="22"/>
        </w:rPr>
        <w:t>http://</w:t>
      </w:r>
      <w:proofErr w:type="gramStart"/>
      <w:r w:rsidRPr="00D01013">
        <w:rPr>
          <w:rFonts w:ascii="Times New Roman" w:hAnsi="Times New Roman"/>
          <w:b/>
          <w:szCs w:val="22"/>
        </w:rPr>
        <w:t>www</w:t>
      </w:r>
      <w:proofErr w:type="gramEnd"/>
      <w:r w:rsidRPr="00D01013">
        <w:rPr>
          <w:rFonts w:ascii="Times New Roman" w:hAnsi="Times New Roman"/>
          <w:b/>
          <w:szCs w:val="22"/>
        </w:rPr>
        <w:t>.</w:t>
      </w:r>
      <w:proofErr w:type="gramStart"/>
      <w:r w:rsidRPr="00D01013">
        <w:rPr>
          <w:rFonts w:ascii="Times New Roman" w:hAnsi="Times New Roman"/>
          <w:b/>
          <w:szCs w:val="22"/>
        </w:rPr>
        <w:t>policie</w:t>
      </w:r>
      <w:proofErr w:type="gramEnd"/>
      <w:r w:rsidRPr="00D01013">
        <w:rPr>
          <w:rFonts w:ascii="Times New Roman" w:hAnsi="Times New Roman"/>
          <w:b/>
          <w:szCs w:val="22"/>
        </w:rPr>
        <w:t>.cz/krajske-reditelstvi-policie-pdk-uredni-deska.aspx</w:t>
      </w:r>
    </w:p>
    <w:p w:rsidR="00955DC7" w:rsidRPr="001F30C3" w:rsidRDefault="00D761E1" w:rsidP="004208D7">
      <w:pPr>
        <w:ind w:right="-340"/>
        <w:jc w:val="both"/>
        <w:rPr>
          <w:rFonts w:ascii="Times New Roman" w:hAnsi="Times New Roman"/>
          <w:b/>
          <w:szCs w:val="22"/>
        </w:rPr>
      </w:pPr>
      <w:r w:rsidRPr="00D01013">
        <w:rPr>
          <w:rFonts w:ascii="Times New Roman" w:hAnsi="Times New Roman"/>
          <w:b/>
          <w:szCs w:val="22"/>
        </w:rPr>
        <w:t>http://</w:t>
      </w:r>
      <w:r w:rsidR="006B042B">
        <w:rPr>
          <w:rFonts w:ascii="Times New Roman" w:hAnsi="Times New Roman"/>
          <w:b/>
          <w:szCs w:val="22"/>
        </w:rPr>
        <w:t>www.</w:t>
      </w:r>
      <w:r w:rsidR="00734DF5">
        <w:rPr>
          <w:rFonts w:ascii="Times New Roman" w:hAnsi="Times New Roman"/>
          <w:b/>
          <w:szCs w:val="22"/>
        </w:rPr>
        <w:t>ceperka</w:t>
      </w:r>
      <w:r w:rsidR="006B042B">
        <w:rPr>
          <w:rFonts w:ascii="Times New Roman" w:hAnsi="Times New Roman"/>
          <w:b/>
          <w:szCs w:val="22"/>
        </w:rPr>
        <w:t>.cz</w:t>
      </w:r>
      <w:r w:rsidR="001F30C3">
        <w:rPr>
          <w:rFonts w:ascii="Times New Roman" w:hAnsi="Times New Roman"/>
          <w:b/>
          <w:szCs w:val="22"/>
        </w:rPr>
        <w:t>/uredni-deska/</w:t>
      </w:r>
      <w:r w:rsidR="00734DF5">
        <w:rPr>
          <w:rFonts w:ascii="Times New Roman" w:hAnsi="Times New Roman"/>
          <w:b/>
          <w:szCs w:val="22"/>
        </w:rPr>
        <w:t>2/p1=5790</w:t>
      </w:r>
      <w:r w:rsidR="004208D7" w:rsidRPr="00D01013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4208D7" w:rsidRPr="00D01013" w:rsidRDefault="004208D7" w:rsidP="009E55B9">
      <w:pPr>
        <w:ind w:left="6372" w:right="-340" w:firstLine="708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por. Ing. Pavel Soukup</w:t>
      </w:r>
      <w:r w:rsidR="009E55B9">
        <w:rPr>
          <w:rFonts w:ascii="Times New Roman" w:hAnsi="Times New Roman"/>
          <w:szCs w:val="22"/>
        </w:rPr>
        <w:t xml:space="preserve"> </w:t>
      </w:r>
    </w:p>
    <w:p w:rsidR="004208D7" w:rsidRPr="00D01013" w:rsidRDefault="004208D7" w:rsidP="00D01013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</w:t>
      </w:r>
      <w:r w:rsidR="009E55B9">
        <w:rPr>
          <w:rFonts w:ascii="Times New Roman" w:hAnsi="Times New Roman"/>
          <w:szCs w:val="22"/>
        </w:rPr>
        <w:t xml:space="preserve">                               </w:t>
      </w:r>
      <w:r w:rsidR="009E55B9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>komisař</w:t>
      </w:r>
      <w:r w:rsidR="00D1030D" w:rsidRPr="00D01013">
        <w:rPr>
          <w:rFonts w:ascii="Times New Roman" w:hAnsi="Times New Roman"/>
          <w:szCs w:val="22"/>
        </w:rPr>
        <w:t xml:space="preserve"> </w:t>
      </w:r>
    </w:p>
    <w:p w:rsidR="004208D7" w:rsidRPr="00D01013" w:rsidRDefault="004208D7" w:rsidP="004208D7">
      <w:pPr>
        <w:ind w:left="2832" w:right="-340" w:firstLine="708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 </w:t>
      </w:r>
    </w:p>
    <w:p w:rsidR="004208D7" w:rsidRPr="00D01013" w:rsidRDefault="004208D7" w:rsidP="004208D7">
      <w:pPr>
        <w:ind w:left="2832" w:right="-340" w:firstLine="708"/>
        <w:jc w:val="both"/>
        <w:rPr>
          <w:rFonts w:ascii="Times New Roman" w:hAnsi="Times New Roman"/>
          <w:sz w:val="20"/>
          <w:szCs w:val="20"/>
        </w:rPr>
      </w:pPr>
      <w:r w:rsidRPr="00D01013">
        <w:rPr>
          <w:rFonts w:ascii="Times New Roman" w:hAnsi="Times New Roman"/>
          <w:sz w:val="20"/>
          <w:szCs w:val="20"/>
        </w:rPr>
        <w:t>otisk úředního razítka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  <w:r w:rsidRPr="00D01013">
        <w:rPr>
          <w:rFonts w:ascii="Times New Roman" w:hAnsi="Times New Roman"/>
          <w:sz w:val="20"/>
          <w:szCs w:val="20"/>
        </w:rPr>
        <w:t>Datum vyvěšení:……………………………………………………………………………</w:t>
      </w:r>
      <w:proofErr w:type="gramStart"/>
      <w:r w:rsidRPr="00D01013">
        <w:rPr>
          <w:rFonts w:ascii="Times New Roman" w:hAnsi="Times New Roman"/>
          <w:sz w:val="20"/>
          <w:szCs w:val="20"/>
        </w:rPr>
        <w:t>…..</w:t>
      </w:r>
      <w:proofErr w:type="gramEnd"/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  <w:r w:rsidRPr="00D01013">
        <w:rPr>
          <w:rFonts w:ascii="Times New Roman" w:hAnsi="Times New Roman"/>
          <w:sz w:val="20"/>
          <w:szCs w:val="20"/>
        </w:rPr>
        <w:t>Datum sejmutí:………………………………………………………………………………….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Rozdělovník: 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výtisk č. 1 - Úřední deska - PČR KŘP-E</w:t>
      </w:r>
    </w:p>
    <w:p w:rsidR="00954AAD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výtisk č. 2 - Úřední deska – </w:t>
      </w:r>
      <w:r w:rsidR="00734DF5">
        <w:rPr>
          <w:rFonts w:ascii="Times New Roman" w:hAnsi="Times New Roman"/>
          <w:szCs w:val="22"/>
        </w:rPr>
        <w:t xml:space="preserve">Obec Čeperka, B. Němcové 1, 533 45 Čeperka </w:t>
      </w:r>
    </w:p>
    <w:sectPr w:rsidR="00954AAD" w:rsidRPr="00D01013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82" w:rsidRDefault="00856F82">
      <w:r>
        <w:separator/>
      </w:r>
    </w:p>
  </w:endnote>
  <w:endnote w:type="continuationSeparator" w:id="0">
    <w:p w:rsidR="00856F82" w:rsidRDefault="0085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30C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Pr="00D36FA4" w:rsidRDefault="00D36FA4">
    <w:pPr>
      <w:pStyle w:val="Zpat"/>
      <w:rPr>
        <w:sz w:val="18"/>
        <w:szCs w:val="18"/>
      </w:rPr>
    </w:pPr>
    <w:r w:rsidRPr="00D36FA4">
      <w:rPr>
        <w:sz w:val="18"/>
        <w:szCs w:val="18"/>
      </w:rPr>
      <w:t>Na Spravedlnosti 2516</w:t>
    </w:r>
  </w:p>
  <w:p w:rsidR="003033CD" w:rsidRPr="00D36FA4" w:rsidRDefault="00D36FA4" w:rsidP="00C70F2F">
    <w:pPr>
      <w:pStyle w:val="Zpat"/>
      <w:rPr>
        <w:sz w:val="18"/>
        <w:szCs w:val="18"/>
      </w:rPr>
    </w:pPr>
    <w:r w:rsidRPr="00D36FA4">
      <w:rPr>
        <w:sz w:val="18"/>
        <w:szCs w:val="18"/>
      </w:rPr>
      <w:t>530 48 Pardubice</w:t>
    </w:r>
  </w:p>
  <w:p w:rsidR="003033CD" w:rsidRPr="00D36FA4" w:rsidRDefault="003033CD">
    <w:pPr>
      <w:pStyle w:val="Zpat"/>
      <w:rPr>
        <w:sz w:val="18"/>
        <w:szCs w:val="18"/>
      </w:rPr>
    </w:pPr>
  </w:p>
  <w:p w:rsidR="003033CD" w:rsidRPr="00D36FA4" w:rsidRDefault="003033CD">
    <w:pPr>
      <w:pStyle w:val="Zpat"/>
      <w:rPr>
        <w:sz w:val="18"/>
        <w:szCs w:val="18"/>
      </w:rPr>
    </w:pPr>
  </w:p>
  <w:p w:rsidR="003033CD" w:rsidRPr="00D36FA4" w:rsidRDefault="003033CD">
    <w:pPr>
      <w:pStyle w:val="Zpat"/>
      <w:rPr>
        <w:sz w:val="18"/>
        <w:szCs w:val="18"/>
      </w:rPr>
    </w:pPr>
    <w:r w:rsidRPr="00D36FA4">
      <w:rPr>
        <w:sz w:val="18"/>
        <w:szCs w:val="18"/>
      </w:rPr>
      <w:t>Tel.: +420</w:t>
    </w:r>
    <w:r w:rsidR="00D36FA4" w:rsidRPr="00D36FA4">
      <w:rPr>
        <w:sz w:val="18"/>
        <w:szCs w:val="18"/>
      </w:rPr>
      <w:t> 974 561</w:t>
    </w:r>
    <w:r w:rsidRPr="00D36FA4">
      <w:rPr>
        <w:sz w:val="18"/>
        <w:szCs w:val="18"/>
      </w:rPr>
      <w:t xml:space="preserve"> </w:t>
    </w:r>
    <w:r w:rsidR="00D36FA4" w:rsidRPr="00D36FA4">
      <w:rPr>
        <w:sz w:val="18"/>
        <w:szCs w:val="18"/>
      </w:rPr>
      <w:t>30</w:t>
    </w:r>
    <w:r w:rsidR="001E7331">
      <w:rPr>
        <w:sz w:val="18"/>
        <w:szCs w:val="18"/>
      </w:rPr>
      <w:t>4</w:t>
    </w:r>
  </w:p>
  <w:p w:rsidR="003033CD" w:rsidRPr="00D36FA4" w:rsidRDefault="003033CD">
    <w:pPr>
      <w:pStyle w:val="Zpat"/>
      <w:rPr>
        <w:sz w:val="18"/>
        <w:szCs w:val="18"/>
      </w:rPr>
    </w:pPr>
    <w:r w:rsidRPr="00D36FA4">
      <w:rPr>
        <w:sz w:val="18"/>
        <w:szCs w:val="18"/>
      </w:rPr>
      <w:t xml:space="preserve">Fax: +420 </w:t>
    </w:r>
    <w:r w:rsidR="00D36FA4" w:rsidRPr="00D36FA4">
      <w:rPr>
        <w:sz w:val="18"/>
        <w:szCs w:val="18"/>
      </w:rPr>
      <w:t>974</w:t>
    </w:r>
    <w:r w:rsidRPr="00D36FA4">
      <w:rPr>
        <w:sz w:val="18"/>
        <w:szCs w:val="18"/>
      </w:rPr>
      <w:t xml:space="preserve"> </w:t>
    </w:r>
    <w:r w:rsidR="00D36FA4" w:rsidRPr="00D36FA4">
      <w:rPr>
        <w:sz w:val="18"/>
        <w:szCs w:val="18"/>
      </w:rPr>
      <w:t>561</w:t>
    </w:r>
    <w:r w:rsidRPr="00D36FA4">
      <w:rPr>
        <w:sz w:val="18"/>
        <w:szCs w:val="18"/>
      </w:rPr>
      <w:t xml:space="preserve"> </w:t>
    </w:r>
    <w:r w:rsidR="00D36FA4" w:rsidRPr="00D36FA4">
      <w:rPr>
        <w:sz w:val="18"/>
        <w:szCs w:val="18"/>
      </w:rPr>
      <w:t>308</w:t>
    </w:r>
  </w:p>
  <w:p w:rsidR="003033CD" w:rsidRDefault="00AC2D2B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9" o:spid="_x0000_s2049" type="#_x0000_t75" alt="policie" style="position:absolute;left:0;text-align:left;margin-left:198.45pt;margin-top:781.4pt;width:129.7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policie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82" w:rsidRDefault="00856F82">
      <w:r>
        <w:separator/>
      </w:r>
    </w:p>
  </w:footnote>
  <w:footnote w:type="continuationSeparator" w:id="0">
    <w:p w:rsidR="00856F82" w:rsidRDefault="0085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AC2D2B" w:rsidP="001634F4">
    <w:pPr>
      <w:pStyle w:val="n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8" o:spid="_x0000_s2053" type="#_x0000_t75" alt="logo" style="position:absolute;margin-left:56.7pt;margin-top:28.35pt;width:483.05pt;height:100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logo"/>
          <w10:wrap anchorx="page" anchory="page"/>
          <w10:anchorlock/>
        </v:shape>
      </w:pict>
    </w:r>
  </w:p>
  <w:tbl>
    <w:tblPr>
      <w:tblW w:w="1063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8307"/>
    </w:tblGrid>
    <w:tr w:rsidR="004C509E" w:rsidTr="00654254">
      <w:trPr>
        <w:trHeight w:val="1644"/>
      </w:trPr>
      <w:tc>
        <w:tcPr>
          <w:tcW w:w="2155" w:type="dxa"/>
          <w:shd w:val="clear" w:color="auto" w:fill="auto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8307" w:type="dxa"/>
          <w:shd w:val="clear" w:color="auto" w:fill="auto"/>
          <w:vAlign w:val="bottom"/>
        </w:tcPr>
        <w:p w:rsidR="00D36FA4" w:rsidRPr="006C475C" w:rsidRDefault="00D36FA4" w:rsidP="00D36FA4">
          <w:pPr>
            <w:pStyle w:val="Zahlavi2"/>
            <w:rPr>
              <w:rFonts w:cs="Arial"/>
              <w:b/>
              <w:szCs w:val="20"/>
            </w:rPr>
          </w:pPr>
          <w:r w:rsidRPr="00D36FA4">
            <w:rPr>
              <w:rFonts w:cs="Arial"/>
              <w:szCs w:val="20"/>
            </w:rPr>
            <w:t xml:space="preserve">KRAJSKÉ ŘEDITELSTVÍ POLICIE </w:t>
          </w:r>
          <w:r w:rsidR="00654254">
            <w:rPr>
              <w:rFonts w:cs="Arial"/>
              <w:szCs w:val="20"/>
            </w:rPr>
            <w:t xml:space="preserve">                              </w:t>
          </w:r>
          <w:r w:rsidR="00B6059A">
            <w:rPr>
              <w:rFonts w:cs="Arial"/>
              <w:color w:val="000000"/>
              <w:szCs w:val="20"/>
            </w:rPr>
            <w:t>   </w:t>
          </w:r>
          <w:r w:rsidR="00734DF5">
            <w:rPr>
              <w:rFonts w:cs="Arial"/>
              <w:b/>
              <w:bCs/>
              <w:color w:val="000000"/>
              <w:szCs w:val="20"/>
            </w:rPr>
            <w:t>PCR17ETRpo96706835</w:t>
          </w:r>
          <w:r w:rsidR="00B6059A">
            <w:rPr>
              <w:rFonts w:cs="Arial"/>
              <w:color w:val="000000"/>
              <w:szCs w:val="20"/>
            </w:rPr>
            <w:t>  </w:t>
          </w:r>
          <w:r w:rsidR="00B6059A">
            <w:rPr>
              <w:rFonts w:cs="Arial"/>
              <w:vanish/>
              <w:color w:val="0000FF"/>
              <w:szCs w:val="20"/>
            </w:rPr>
            <w:t>&gt;&gt; přidělit JID &lt;&lt;</w:t>
          </w:r>
          <w:r w:rsidR="00B6059A">
            <w:rPr>
              <w:rFonts w:cs="Arial"/>
              <w:color w:val="000000"/>
              <w:szCs w:val="20"/>
            </w:rPr>
            <w:t xml:space="preserve"> </w:t>
          </w:r>
          <w:r w:rsidR="00654254">
            <w:rPr>
              <w:rFonts w:cs="Arial"/>
              <w:szCs w:val="20"/>
            </w:rPr>
            <w:t xml:space="preserve">    </w:t>
          </w:r>
        </w:p>
        <w:p w:rsidR="004C509E" w:rsidRPr="00D36FA4" w:rsidRDefault="00D36FA4" w:rsidP="00D36FA4">
          <w:pPr>
            <w:pStyle w:val="Zhlav"/>
            <w:rPr>
              <w:rFonts w:cs="Arial"/>
              <w:szCs w:val="20"/>
            </w:rPr>
          </w:pPr>
          <w:r w:rsidRPr="00D36FA4">
            <w:rPr>
              <w:rFonts w:cs="Arial"/>
              <w:szCs w:val="20"/>
            </w:rPr>
            <w:t>PARDUBICKÉHO KRAJE</w:t>
          </w:r>
        </w:p>
        <w:p w:rsidR="00F2713B" w:rsidRDefault="00F2713B" w:rsidP="003E0E50">
          <w:pPr>
            <w:pStyle w:val="Zhlav"/>
          </w:pPr>
        </w:p>
        <w:p w:rsidR="00D36FA4" w:rsidRPr="008058EC" w:rsidRDefault="00D36FA4" w:rsidP="00D36FA4">
          <w:pPr>
            <w:pStyle w:val="Zahlavi2"/>
            <w:rPr>
              <w:rFonts w:cs="Arial"/>
              <w:szCs w:val="20"/>
            </w:rPr>
          </w:pPr>
          <w:r w:rsidRPr="008058EC">
            <w:rPr>
              <w:rFonts w:cs="Arial"/>
              <w:szCs w:val="20"/>
            </w:rPr>
            <w:t>Odbor služby pro zbraně a bezpečnostní materiál</w:t>
          </w:r>
        </w:p>
        <w:p w:rsidR="004C509E" w:rsidRPr="008058EC" w:rsidRDefault="00D36FA4" w:rsidP="00D36FA4">
          <w:pPr>
            <w:pStyle w:val="Zahlavi2"/>
            <w:rPr>
              <w:rFonts w:cs="Arial"/>
              <w:szCs w:val="20"/>
            </w:rPr>
          </w:pPr>
          <w:r w:rsidRPr="008058EC">
            <w:rPr>
              <w:rFonts w:cs="Arial"/>
              <w:szCs w:val="20"/>
            </w:rPr>
            <w:t>Oddělení dohledu a dozoru</w:t>
          </w:r>
        </w:p>
        <w:p w:rsidR="00D36FA4" w:rsidRPr="006867E9" w:rsidRDefault="00D36FA4" w:rsidP="00D36FA4">
          <w:pPr>
            <w:pStyle w:val="Zahlavi2"/>
          </w:pPr>
        </w:p>
      </w:tc>
    </w:tr>
    <w:tr w:rsidR="003033CD" w:rsidTr="00654254">
      <w:trPr>
        <w:trHeight w:val="280"/>
      </w:trPr>
      <w:tc>
        <w:tcPr>
          <w:tcW w:w="2155" w:type="dxa"/>
          <w:shd w:val="clear" w:color="auto" w:fill="auto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</w:tcPr>
        <w:p w:rsidR="003033CD" w:rsidRPr="00BD37AC" w:rsidRDefault="003033CD" w:rsidP="00652F98">
          <w:pPr>
            <w:pStyle w:val="Zhlav"/>
          </w:pPr>
        </w:p>
      </w:tc>
      <w:tc>
        <w:tcPr>
          <w:tcW w:w="8307" w:type="dxa"/>
          <w:shd w:val="clear" w:color="auto" w:fill="auto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AC2D2B">
    <w:pPr>
      <w:pStyle w:val="Zhlav"/>
    </w:pPr>
    <w:r>
      <w:rPr>
        <w:noProof/>
      </w:rPr>
      <w:pict>
        <v:line id="Line 30" o:spid="_x0000_s205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<w10:wrap anchorx="page" anchory="page"/>
          <w10:anchorlock/>
        </v:line>
      </w:pict>
    </w:r>
    <w:r>
      <w:rPr>
        <w:noProof/>
      </w:rPr>
      <w:pict>
        <v:line id="Line 29" o:spid="_x0000_s205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i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R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A3aA+iIAIAAEAEAAAOAAAAAAAAAAAAAAAAAC4CAABkcnMvZTJvRG9jLnhtbFBL&#10;AQItABQABgAIAAAAIQA0PvDR3QAAAAsBAAAPAAAAAAAAAAAAAAAAAHoEAABkcnMvZG93bnJldi54&#10;bWxQSwUGAAAAAAQABADzAAAAhAUAAAAA&#10;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line id="Line 28" o:spid="_x0000_s2050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<v:stroke dashstyle="dash"/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7DB7"/>
    <w:multiLevelType w:val="hybridMultilevel"/>
    <w:tmpl w:val="46C8F6DA"/>
    <w:lvl w:ilvl="0" w:tplc="4B6CCDA8">
      <w:start w:val="2"/>
      <w:numFmt w:val="lowerLetter"/>
      <w:lvlText w:val="%1)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12BF60C5"/>
    <w:multiLevelType w:val="hybridMultilevel"/>
    <w:tmpl w:val="BD6C8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>
      <o:colormru v:ext="edit" colors="#f6bfd9,#1d1d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A4"/>
    <w:rsid w:val="000047C7"/>
    <w:rsid w:val="000052BB"/>
    <w:rsid w:val="00015BF5"/>
    <w:rsid w:val="000641C3"/>
    <w:rsid w:val="000832F4"/>
    <w:rsid w:val="00086CCE"/>
    <w:rsid w:val="000B6E14"/>
    <w:rsid w:val="000C6D2B"/>
    <w:rsid w:val="000D02FE"/>
    <w:rsid w:val="000D28AC"/>
    <w:rsid w:val="000E55AB"/>
    <w:rsid w:val="000F04BB"/>
    <w:rsid w:val="00101055"/>
    <w:rsid w:val="00123AA8"/>
    <w:rsid w:val="0015758F"/>
    <w:rsid w:val="001634F4"/>
    <w:rsid w:val="0019389C"/>
    <w:rsid w:val="001963C0"/>
    <w:rsid w:val="001A20D5"/>
    <w:rsid w:val="001A6C26"/>
    <w:rsid w:val="001C4E5C"/>
    <w:rsid w:val="001C7B63"/>
    <w:rsid w:val="001D436B"/>
    <w:rsid w:val="001E7331"/>
    <w:rsid w:val="001F30C3"/>
    <w:rsid w:val="001F3DA8"/>
    <w:rsid w:val="00263ACE"/>
    <w:rsid w:val="00271A19"/>
    <w:rsid w:val="002974C0"/>
    <w:rsid w:val="003033CD"/>
    <w:rsid w:val="003124E5"/>
    <w:rsid w:val="0031453B"/>
    <w:rsid w:val="00324B64"/>
    <w:rsid w:val="00330341"/>
    <w:rsid w:val="003746C1"/>
    <w:rsid w:val="003838FA"/>
    <w:rsid w:val="00393146"/>
    <w:rsid w:val="003C724F"/>
    <w:rsid w:val="003E0E50"/>
    <w:rsid w:val="003F23C2"/>
    <w:rsid w:val="00404627"/>
    <w:rsid w:val="00413939"/>
    <w:rsid w:val="004163B1"/>
    <w:rsid w:val="004208D7"/>
    <w:rsid w:val="0042302F"/>
    <w:rsid w:val="0042630B"/>
    <w:rsid w:val="004559D7"/>
    <w:rsid w:val="004B21FA"/>
    <w:rsid w:val="004C509E"/>
    <w:rsid w:val="004F4100"/>
    <w:rsid w:val="004F4552"/>
    <w:rsid w:val="004F4D70"/>
    <w:rsid w:val="00511229"/>
    <w:rsid w:val="0052552C"/>
    <w:rsid w:val="00530E39"/>
    <w:rsid w:val="005734AB"/>
    <w:rsid w:val="005A292B"/>
    <w:rsid w:val="005B1BF0"/>
    <w:rsid w:val="005B2342"/>
    <w:rsid w:val="005B32A7"/>
    <w:rsid w:val="005C020E"/>
    <w:rsid w:val="00610AAC"/>
    <w:rsid w:val="00624169"/>
    <w:rsid w:val="00644D1F"/>
    <w:rsid w:val="00652F98"/>
    <w:rsid w:val="00654254"/>
    <w:rsid w:val="006659FB"/>
    <w:rsid w:val="006706EF"/>
    <w:rsid w:val="00672301"/>
    <w:rsid w:val="006820CD"/>
    <w:rsid w:val="00685018"/>
    <w:rsid w:val="006859DD"/>
    <w:rsid w:val="006867E9"/>
    <w:rsid w:val="00694DB0"/>
    <w:rsid w:val="006B042B"/>
    <w:rsid w:val="006C475C"/>
    <w:rsid w:val="006D5940"/>
    <w:rsid w:val="006E54E8"/>
    <w:rsid w:val="006E701B"/>
    <w:rsid w:val="006F2263"/>
    <w:rsid w:val="006F6B3F"/>
    <w:rsid w:val="007204BE"/>
    <w:rsid w:val="00734DF5"/>
    <w:rsid w:val="007351CF"/>
    <w:rsid w:val="007409BF"/>
    <w:rsid w:val="00751E9F"/>
    <w:rsid w:val="0077071A"/>
    <w:rsid w:val="007744FD"/>
    <w:rsid w:val="00776A76"/>
    <w:rsid w:val="007B3BB5"/>
    <w:rsid w:val="007B3D3B"/>
    <w:rsid w:val="007B5228"/>
    <w:rsid w:val="007E397E"/>
    <w:rsid w:val="0080548A"/>
    <w:rsid w:val="008058EC"/>
    <w:rsid w:val="0080750F"/>
    <w:rsid w:val="00812E88"/>
    <w:rsid w:val="00844AEE"/>
    <w:rsid w:val="00851385"/>
    <w:rsid w:val="008523A4"/>
    <w:rsid w:val="00856EF5"/>
    <w:rsid w:val="00856F82"/>
    <w:rsid w:val="0087268C"/>
    <w:rsid w:val="00873401"/>
    <w:rsid w:val="00881CD2"/>
    <w:rsid w:val="0089637D"/>
    <w:rsid w:val="008A4EAB"/>
    <w:rsid w:val="008B7A4D"/>
    <w:rsid w:val="009229FB"/>
    <w:rsid w:val="00954AAD"/>
    <w:rsid w:val="00955DC7"/>
    <w:rsid w:val="0097612A"/>
    <w:rsid w:val="009874B1"/>
    <w:rsid w:val="00987705"/>
    <w:rsid w:val="00993896"/>
    <w:rsid w:val="00996AE6"/>
    <w:rsid w:val="009A2489"/>
    <w:rsid w:val="009B7AFF"/>
    <w:rsid w:val="009D3AA3"/>
    <w:rsid w:val="009E55B9"/>
    <w:rsid w:val="00A17ED8"/>
    <w:rsid w:val="00A265A3"/>
    <w:rsid w:val="00A4759F"/>
    <w:rsid w:val="00A66D21"/>
    <w:rsid w:val="00A72468"/>
    <w:rsid w:val="00AA71B1"/>
    <w:rsid w:val="00AB3836"/>
    <w:rsid w:val="00AB4170"/>
    <w:rsid w:val="00AC2D2B"/>
    <w:rsid w:val="00AC79DA"/>
    <w:rsid w:val="00AD1462"/>
    <w:rsid w:val="00AD2A2C"/>
    <w:rsid w:val="00AD684A"/>
    <w:rsid w:val="00AD6F29"/>
    <w:rsid w:val="00AF0B13"/>
    <w:rsid w:val="00B05436"/>
    <w:rsid w:val="00B17289"/>
    <w:rsid w:val="00B32083"/>
    <w:rsid w:val="00B35D62"/>
    <w:rsid w:val="00B6059A"/>
    <w:rsid w:val="00B632BE"/>
    <w:rsid w:val="00B77FF3"/>
    <w:rsid w:val="00B82948"/>
    <w:rsid w:val="00BA563D"/>
    <w:rsid w:val="00BA717D"/>
    <w:rsid w:val="00BC4FB2"/>
    <w:rsid w:val="00BC7002"/>
    <w:rsid w:val="00BD0842"/>
    <w:rsid w:val="00BD37AC"/>
    <w:rsid w:val="00BD6141"/>
    <w:rsid w:val="00C159B4"/>
    <w:rsid w:val="00C57DBF"/>
    <w:rsid w:val="00C70F2F"/>
    <w:rsid w:val="00C95EB0"/>
    <w:rsid w:val="00CD2888"/>
    <w:rsid w:val="00CF5FC3"/>
    <w:rsid w:val="00D01013"/>
    <w:rsid w:val="00D029EE"/>
    <w:rsid w:val="00D0446A"/>
    <w:rsid w:val="00D04918"/>
    <w:rsid w:val="00D1030D"/>
    <w:rsid w:val="00D1145B"/>
    <w:rsid w:val="00D27EC7"/>
    <w:rsid w:val="00D36FA4"/>
    <w:rsid w:val="00D56255"/>
    <w:rsid w:val="00D71F74"/>
    <w:rsid w:val="00D761E1"/>
    <w:rsid w:val="00D828B8"/>
    <w:rsid w:val="00D9194D"/>
    <w:rsid w:val="00DB03A4"/>
    <w:rsid w:val="00DB04FF"/>
    <w:rsid w:val="00DB55CC"/>
    <w:rsid w:val="00DC1C60"/>
    <w:rsid w:val="00DE02D5"/>
    <w:rsid w:val="00DE178A"/>
    <w:rsid w:val="00DE5E4A"/>
    <w:rsid w:val="00DF24FC"/>
    <w:rsid w:val="00E0224F"/>
    <w:rsid w:val="00E125A7"/>
    <w:rsid w:val="00E324F5"/>
    <w:rsid w:val="00E36FF1"/>
    <w:rsid w:val="00E44B06"/>
    <w:rsid w:val="00E6173C"/>
    <w:rsid w:val="00E83B4F"/>
    <w:rsid w:val="00ED5AA2"/>
    <w:rsid w:val="00EF1EC5"/>
    <w:rsid w:val="00F026D2"/>
    <w:rsid w:val="00F04AAB"/>
    <w:rsid w:val="00F2713B"/>
    <w:rsid w:val="00F401E9"/>
    <w:rsid w:val="00F52774"/>
    <w:rsid w:val="00F56C29"/>
    <w:rsid w:val="00F77E8C"/>
    <w:rsid w:val="00FA35C2"/>
    <w:rsid w:val="00FB7A58"/>
    <w:rsid w:val="00FD1B9E"/>
    <w:rsid w:val="00FD46AB"/>
    <w:rsid w:val="00FE223C"/>
    <w:rsid w:val="00FE235A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2ECF861B-58BF-4A5F-A907-F14BBCF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FA4"/>
    <w:pPr>
      <w:spacing w:line="260" w:lineRule="atLeast"/>
    </w:pPr>
    <w:rPr>
      <w:rFonts w:ascii="Arial" w:hAnsi="Arial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3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Nadpis4Char">
    <w:name w:val="Nadpis 4 Char"/>
    <w:link w:val="Nadpis4"/>
    <w:uiPriority w:val="9"/>
    <w:semiHidden/>
    <w:rsid w:val="00AB3836"/>
    <w:rPr>
      <w:rFonts w:ascii="Calibri" w:hAnsi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B3836"/>
    <w:pPr>
      <w:widowControl w:val="0"/>
      <w:spacing w:line="240" w:lineRule="auto"/>
    </w:pPr>
    <w:rPr>
      <w:rFonts w:cs="Arial"/>
      <w:sz w:val="24"/>
    </w:rPr>
  </w:style>
  <w:style w:type="character" w:customStyle="1" w:styleId="ZkladntextChar">
    <w:name w:val="Základní text Char"/>
    <w:link w:val="Zkladntext"/>
    <w:rsid w:val="00AB3836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AB3836"/>
    <w:pPr>
      <w:widowControl w:val="0"/>
      <w:spacing w:line="240" w:lineRule="auto"/>
      <w:jc w:val="both"/>
    </w:pPr>
    <w:rPr>
      <w:rFonts w:cs="Arial"/>
      <w:sz w:val="24"/>
    </w:rPr>
  </w:style>
  <w:style w:type="character" w:customStyle="1" w:styleId="ZkladntextodsazenChar">
    <w:name w:val="Základní text odsazený Char"/>
    <w:link w:val="Zkladntextodsazen"/>
    <w:rsid w:val="00AB3836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AD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AD2A2C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4208D7"/>
    <w:rPr>
      <w:color w:val="0563C1"/>
      <w:u w:val="single"/>
    </w:rPr>
  </w:style>
  <w:style w:type="paragraph" w:styleId="Bezmezer">
    <w:name w:val="No Spacing"/>
    <w:uiPriority w:val="1"/>
    <w:qFormat/>
    <w:rsid w:val="00D761E1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452297\Desktop\&#218;&#345;edn&#237;%20dopis%2025%20le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25 let.dot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BAŽANTOVÁ Monika</dc:creator>
  <cp:lastModifiedBy>Maturová Eva</cp:lastModifiedBy>
  <cp:revision>2</cp:revision>
  <cp:lastPrinted>2017-07-18T06:39:00Z</cp:lastPrinted>
  <dcterms:created xsi:type="dcterms:W3CDTF">2017-08-17T06:38:00Z</dcterms:created>
  <dcterms:modified xsi:type="dcterms:W3CDTF">2017-08-17T06:38:00Z</dcterms:modified>
</cp:coreProperties>
</file>