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2A" w:rsidRDefault="0023452A" w:rsidP="0023452A">
      <w:pPr>
        <w:jc w:val="both"/>
      </w:pPr>
      <w:r>
        <w:t>1.</w:t>
      </w:r>
      <w:r>
        <w:tab/>
        <w:t>Pravidla bezpečného chování</w:t>
      </w:r>
    </w:p>
    <w:p w:rsidR="0023452A" w:rsidRDefault="0023452A" w:rsidP="0023452A">
      <w:pPr>
        <w:jc w:val="both"/>
      </w:pPr>
      <w:r>
        <w:t>Obecně může bezpečnost domu či bytu každý z nás ovlivnit tím, že bude dodržovat základní jednoduchá organizační opatření, která nevyžadují žádné finanční náklady. Měli bychom znát užitečná pravidla a osvojit si dobré návyky, které bude pečlivě dodržovat:</w:t>
      </w:r>
    </w:p>
    <w:p w:rsidR="0023452A" w:rsidRDefault="0023452A" w:rsidP="0023452A">
      <w:pPr>
        <w:jc w:val="both"/>
      </w:pPr>
      <w:r>
        <w:t xml:space="preserve"> •</w:t>
      </w:r>
      <w:r>
        <w:tab/>
        <w:t>Řádné uzamykání objektu</w:t>
      </w:r>
    </w:p>
    <w:p w:rsidR="0023452A" w:rsidRDefault="0023452A" w:rsidP="0023452A">
      <w:pPr>
        <w:jc w:val="both"/>
      </w:pPr>
      <w:r>
        <w:t>Když odcházíte z domu nebo bytu, ať již krátkodobě, vždy zavírejte všechna okna a uzamykejte všechny dveře. Neschovávejte nikdy klíče pod rohožku ani do květináče.</w:t>
      </w:r>
    </w:p>
    <w:p w:rsidR="0023452A" w:rsidRDefault="0023452A" w:rsidP="0023452A">
      <w:pPr>
        <w:jc w:val="both"/>
      </w:pPr>
      <w:r>
        <w:t xml:space="preserve"> •</w:t>
      </w:r>
      <w:r>
        <w:tab/>
        <w:t>Zbytečně neupozorňujte na vaši nepřítomnost</w:t>
      </w:r>
    </w:p>
    <w:p w:rsidR="0023452A" w:rsidRDefault="0023452A" w:rsidP="0023452A">
      <w:pPr>
        <w:jc w:val="both"/>
      </w:pPr>
      <w:r>
        <w:t>O svém odjezdu informujte pouze nejužší okruh lidí, kterým věříte.</w:t>
      </w:r>
    </w:p>
    <w:p w:rsidR="0023452A" w:rsidRDefault="0023452A" w:rsidP="0023452A">
      <w:pPr>
        <w:jc w:val="both"/>
      </w:pPr>
      <w:r>
        <w:t>Nikdy nenechávejte vzkazy na dveřích o své nepřítomnosti. Dobu své nepřítomnosti nesdělujte do telefonního záznamníku, natož na sociálních sítích. Požádejte důvěryhodnou osobu, aby v době vaší nepřítomnosti dohlédla na obydlí – větrala, zalévala květiny, sekala trávník, pravidelně vybírala schránku na dopisy apod. Byt či dům se nebude jevit jako opuštěný, prázdný.</w:t>
      </w:r>
    </w:p>
    <w:p w:rsidR="0023452A" w:rsidRDefault="0023452A" w:rsidP="0023452A">
      <w:pPr>
        <w:jc w:val="both"/>
      </w:pPr>
      <w:r>
        <w:t xml:space="preserve">Můžete také byt nebo dům zabezpečit elektronickým zařízením, které v nepravidelných časových intervalech zapínají světla, televizi atd., a tím vytvářejí zdání, že byt je obydlen. </w:t>
      </w:r>
    </w:p>
    <w:p w:rsidR="0023452A" w:rsidRDefault="0023452A" w:rsidP="0023452A">
      <w:pPr>
        <w:jc w:val="both"/>
      </w:pPr>
      <w:r>
        <w:t xml:space="preserve"> •</w:t>
      </w:r>
      <w:r>
        <w:tab/>
        <w:t>Přehledný prostor před objektem</w:t>
      </w:r>
    </w:p>
    <w:p w:rsidR="0023452A" w:rsidRDefault="0023452A" w:rsidP="0023452A">
      <w:pPr>
        <w:jc w:val="both"/>
      </w:pPr>
      <w:r>
        <w:t>Důležité je dobré osvětlení před objektem. Zloděje odrazuje od pokusu vniknout do obydlí, protože by mohl být viděn. Dbejte na to, aby keře a stromy nezakrývaly velkou část objektu, to by mohlo zlodějům umožnit pracovat ve skrytu. Keře vhodně prostřihávejte. Díky lepší viditelnosti mohou tak i vaši sousedé snáze kontrolovat, zda je vše v pořádku.</w:t>
      </w:r>
    </w:p>
    <w:p w:rsidR="0023452A" w:rsidRDefault="0023452A" w:rsidP="0023452A">
      <w:pPr>
        <w:jc w:val="both"/>
      </w:pPr>
      <w:r>
        <w:t xml:space="preserve"> •</w:t>
      </w:r>
      <w:r>
        <w:tab/>
        <w:t>Uklízejte na pozemku</w:t>
      </w:r>
    </w:p>
    <w:p w:rsidR="0023452A" w:rsidRDefault="0023452A" w:rsidP="0023452A">
      <w:pPr>
        <w:jc w:val="both"/>
      </w:pPr>
      <w:r>
        <w:t>Na zahradě nenechávejte volně ležet věci jako je např. žebřík, nářadí či sekačka. Ukládejte a uzamykejte je do kůlny či do garáže.</w:t>
      </w:r>
    </w:p>
    <w:p w:rsidR="0023452A" w:rsidRDefault="0023452A" w:rsidP="0023452A">
      <w:pPr>
        <w:jc w:val="both"/>
      </w:pPr>
      <w:r>
        <w:t xml:space="preserve">Posekaný trávník a udržovaná zahrada </w:t>
      </w:r>
      <w:proofErr w:type="gramStart"/>
      <w:r>
        <w:t>ukazuje</w:t>
      </w:r>
      <w:proofErr w:type="gramEnd"/>
      <w:r>
        <w:t xml:space="preserve"> na skutečnost, že je objekt obýván.</w:t>
      </w:r>
    </w:p>
    <w:p w:rsidR="0023452A" w:rsidRDefault="0023452A" w:rsidP="0023452A">
      <w:pPr>
        <w:jc w:val="both"/>
      </w:pPr>
      <w:r>
        <w:t xml:space="preserve"> •</w:t>
      </w:r>
      <w:r>
        <w:tab/>
        <w:t>Nedávejte na odiv, že vlastníte cenné předměty, chraňte je</w:t>
      </w:r>
    </w:p>
    <w:p w:rsidR="0023452A" w:rsidRDefault="0023452A" w:rsidP="0023452A">
      <w:pPr>
        <w:jc w:val="both"/>
      </w:pPr>
      <w:r>
        <w:t>Nechlubte se před cizími lidmi, co máte doma cenného.</w:t>
      </w:r>
    </w:p>
    <w:p w:rsidR="0023452A" w:rsidRDefault="0023452A" w:rsidP="0023452A">
      <w:pPr>
        <w:jc w:val="both"/>
      </w:pPr>
      <w:r>
        <w:t>Nejdražší cennosti ukládejte do sejfu v bance. Pokud chcete přechovávat cennosti doma, nenechávejte je na jednom místě – uložte je na různá těžko předvídatelná místa v bytě, nebo si pořiďte trezor.</w:t>
      </w:r>
    </w:p>
    <w:p w:rsidR="0023452A" w:rsidRDefault="0023452A" w:rsidP="0023452A">
      <w:pPr>
        <w:jc w:val="both"/>
      </w:pPr>
      <w:r>
        <w:t>Večer zatahujte závěsy nebo rolety, aby vám nebylo vidět do domu či bytu. Případného zloděje by mohly lákat třeba obrazy na stěnách nebo zařízení bytu apod. V odpadcích nenechávejte obaly od nových výrobků a spotřebičů.</w:t>
      </w:r>
    </w:p>
    <w:p w:rsidR="0023452A" w:rsidRDefault="0023452A" w:rsidP="0023452A">
      <w:pPr>
        <w:jc w:val="both"/>
      </w:pPr>
      <w:r>
        <w:t xml:space="preserve"> •</w:t>
      </w:r>
      <w:r>
        <w:tab/>
        <w:t>Označujte cennosti, připravte jejich soupis a nechte je pojistit</w:t>
      </w:r>
    </w:p>
    <w:p w:rsidR="0023452A" w:rsidRDefault="0023452A" w:rsidP="0023452A">
      <w:pPr>
        <w:jc w:val="both"/>
      </w:pPr>
      <w:r>
        <w:t>Poznamenejte si sériová čísla a zvláštní označení svých cenných předmětů, elektronických výrobků apod. Sepište seznam těchto předmětů a pečlivě ho uschovejte. Nechte cennosti označit dostupnými identifikačními metodami a prostředky. Cennosti, které není snadné označit, si vyfotografujte. Tato opatření v případě odcizení předmětů usnadní jejich nalezení a identifikaci a ulehčí tak práci pojišťovně a policii.</w:t>
      </w:r>
    </w:p>
    <w:p w:rsidR="0023452A" w:rsidRDefault="0023452A" w:rsidP="0023452A">
      <w:pPr>
        <w:jc w:val="both"/>
      </w:pPr>
      <w:r>
        <w:lastRenderedPageBreak/>
        <w:t xml:space="preserve"> •</w:t>
      </w:r>
      <w:r>
        <w:tab/>
        <w:t>Dobré vztahy se sousedy</w:t>
      </w:r>
    </w:p>
    <w:p w:rsidR="0023452A" w:rsidRDefault="0023452A" w:rsidP="0023452A">
      <w:pPr>
        <w:jc w:val="both"/>
      </w:pPr>
      <w:r>
        <w:t>Udržujte dobré vztahy se sousedy, všímejte si podezřelých osob v blízkosti obydlí.</w:t>
      </w:r>
    </w:p>
    <w:p w:rsidR="0023452A" w:rsidRDefault="0023452A" w:rsidP="0023452A">
      <w:pPr>
        <w:jc w:val="both"/>
      </w:pPr>
      <w:r>
        <w:t>Do bytu dovolte vstoupit jen osobám známým a důvěryhodným. Mějte se na pozoru před lidmi, kteří chodí ode dveří ke dveřím a nabízejí všelijaké podnikání, služby nebo různé zboží. Mohou to být tipaři.</w:t>
      </w:r>
    </w:p>
    <w:p w:rsidR="0023452A" w:rsidRDefault="0023452A" w:rsidP="0023452A">
      <w:pPr>
        <w:jc w:val="both"/>
      </w:pPr>
      <w:r>
        <w:t xml:space="preserve"> Co dělat, je-li byt nebo rodinný dům i přes tato opatření vykraden?</w:t>
      </w:r>
    </w:p>
    <w:p w:rsidR="0023452A" w:rsidRDefault="0023452A" w:rsidP="0023452A">
      <w:pPr>
        <w:jc w:val="both"/>
      </w:pPr>
      <w:r>
        <w:t>•</w:t>
      </w:r>
      <w:r>
        <w:tab/>
        <w:t xml:space="preserve">Pokud při návratu domů občan přesto zjistí, že má rozlomený zámek, vysazené dveře z pantů, pootevřené okno, či střepy z rozbitého okna apod. je nejlepším řešením ihned zavolat linku 158. Policie </w:t>
      </w:r>
      <w:r w:rsidR="00FC63BC">
        <w:t xml:space="preserve">ČR </w:t>
      </w:r>
      <w:r>
        <w:t>nedoporučuje vstupovat do takového bytu. Přibývá případů, že jsou pachatelé ozbrojeni a jsou-li vyrušeni</w:t>
      </w:r>
      <w:r w:rsidR="00FC63BC">
        <w:t xml:space="preserve">, </w:t>
      </w:r>
      <w:r>
        <w:t>neváhají střílet. Mnohem lepší službu prokáže občan kriminalistům, když vyčká jejich příjezdu v blízkosti domu a je schopen jim popsat vše potřebné (popis pachatele, směr jeho útěku, auto apod.).</w:t>
      </w:r>
    </w:p>
    <w:p w:rsidR="0023452A" w:rsidRDefault="0023452A" w:rsidP="0023452A">
      <w:pPr>
        <w:jc w:val="both"/>
      </w:pPr>
      <w:r>
        <w:t>•</w:t>
      </w:r>
      <w:r>
        <w:tab/>
        <w:t>Občan by neměl manipulovat s předměty a byt uklízet dříve, než přijede policie. Policie ví, že nepořádek způsobil zloděj, který tam možná zanechal nějakou stopu.</w:t>
      </w:r>
    </w:p>
    <w:p w:rsidR="0023452A" w:rsidRDefault="0023452A" w:rsidP="0023452A">
      <w:pPr>
        <w:jc w:val="both"/>
      </w:pPr>
    </w:p>
    <w:p w:rsidR="00C205EA" w:rsidRDefault="00C205EA" w:rsidP="0023452A">
      <w:pPr>
        <w:jc w:val="both"/>
      </w:pPr>
    </w:p>
    <w:p w:rsidR="00C205EA" w:rsidRDefault="00C205EA" w:rsidP="0023452A">
      <w:pPr>
        <w:jc w:val="both"/>
      </w:pPr>
      <w:bookmarkStart w:id="0" w:name="_GoBack"/>
      <w:bookmarkEnd w:id="0"/>
    </w:p>
    <w:p w:rsidR="0023452A" w:rsidRDefault="0023452A" w:rsidP="0023452A">
      <w:pPr>
        <w:jc w:val="both"/>
      </w:pPr>
      <w:r>
        <w:t>2.</w:t>
      </w:r>
      <w:r>
        <w:tab/>
        <w:t>Technické zabezpečení</w:t>
      </w:r>
    </w:p>
    <w:p w:rsidR="0023452A" w:rsidRDefault="0023452A" w:rsidP="0023452A">
      <w:pPr>
        <w:jc w:val="both"/>
      </w:pPr>
      <w:r>
        <w:t>Na tato, vcelku jednoduchá bezpečnostní opatření, musí co nejdříve navázat vaše rozhodnutí o technickém zabezpečení obydlí. Rozhodování s sebou zákonitě nese celou řadu otázek, na které musíte znát uspokojivé odpovědi. Těmi základními jsou:</w:t>
      </w:r>
    </w:p>
    <w:p w:rsidR="0023452A" w:rsidRDefault="0023452A" w:rsidP="0023452A">
      <w:pPr>
        <w:jc w:val="both"/>
      </w:pPr>
      <w:r>
        <w:t>•</w:t>
      </w:r>
      <w:r>
        <w:tab/>
        <w:t>Jak postupovat při nákupu zabezpečovací techniky?</w:t>
      </w:r>
    </w:p>
    <w:p w:rsidR="0023452A" w:rsidRDefault="0023452A" w:rsidP="0023452A">
      <w:pPr>
        <w:jc w:val="both"/>
      </w:pPr>
      <w:r>
        <w:t>•</w:t>
      </w:r>
      <w:r>
        <w:tab/>
        <w:t>Kolik je třeba investovat finančních prostředků?</w:t>
      </w:r>
    </w:p>
    <w:p w:rsidR="0023452A" w:rsidRDefault="0023452A" w:rsidP="0023452A">
      <w:pPr>
        <w:jc w:val="both"/>
      </w:pPr>
      <w:r>
        <w:t>•</w:t>
      </w:r>
      <w:r>
        <w:tab/>
        <w:t>Jak vybírat spolehlivou firmu, která bude techniku instalovat?</w:t>
      </w:r>
    </w:p>
    <w:p w:rsidR="0023452A" w:rsidRDefault="0023452A" w:rsidP="0023452A">
      <w:pPr>
        <w:jc w:val="both"/>
      </w:pPr>
      <w:r>
        <w:t>Odpovědi na tyto a další podobné otázky lze shrnout takto:</w:t>
      </w:r>
    </w:p>
    <w:p w:rsidR="0023452A" w:rsidRDefault="0023452A" w:rsidP="0023452A">
      <w:pPr>
        <w:jc w:val="both"/>
      </w:pPr>
      <w:r>
        <w:t>1.</w:t>
      </w:r>
      <w:r>
        <w:tab/>
        <w:t>Základem jakéhokoliv zabezpečení objektu jsou správně aplikované mechanické zábranné prostředky.</w:t>
      </w:r>
    </w:p>
    <w:p w:rsidR="0023452A" w:rsidRDefault="0023452A" w:rsidP="0023452A">
      <w:pPr>
        <w:jc w:val="both"/>
      </w:pPr>
      <w:r>
        <w:t>2.</w:t>
      </w:r>
      <w:r>
        <w:tab/>
        <w:t>Vyžádejte si více nabídek od různých firem (solidní firmy je nabízejí bezplatně), nechte si vysvětlit vše, co je vám nejasné.</w:t>
      </w:r>
    </w:p>
    <w:p w:rsidR="0023452A" w:rsidRDefault="0023452A" w:rsidP="0023452A">
      <w:pPr>
        <w:jc w:val="both"/>
      </w:pPr>
      <w:r>
        <w:t>3.</w:t>
      </w:r>
      <w:r>
        <w:tab/>
        <w:t>Dávejte přednost zabezpečovací firmě, která se prokáže patřičnými oprávněními (koncese), je členem nějaké asociace či cechu, provádí komplexní služby a má dobré reference.</w:t>
      </w:r>
    </w:p>
    <w:p w:rsidR="0023452A" w:rsidRDefault="0023452A" w:rsidP="0023452A">
      <w:pPr>
        <w:jc w:val="both"/>
      </w:pPr>
      <w:r>
        <w:t>4.</w:t>
      </w:r>
      <w:r>
        <w:tab/>
        <w:t>Požadujte certifikovanou zabezpečovací techniku, nezapomínejte porovnat záruční a servisní podmínky jednotlivých firem.</w:t>
      </w:r>
    </w:p>
    <w:p w:rsidR="0023452A" w:rsidRDefault="0023452A" w:rsidP="0023452A">
      <w:pPr>
        <w:jc w:val="both"/>
      </w:pPr>
      <w:r>
        <w:t>5.</w:t>
      </w:r>
      <w:r>
        <w:tab/>
        <w:t>Zajímejte se o vazbu zvolené certifikované techniky na pojistné podmínky pojišťoven.</w:t>
      </w:r>
    </w:p>
    <w:p w:rsidR="0023452A" w:rsidRDefault="0023452A" w:rsidP="0023452A">
      <w:pPr>
        <w:jc w:val="both"/>
      </w:pPr>
      <w:r>
        <w:t>6.</w:t>
      </w:r>
      <w:r>
        <w:tab/>
        <w:t>Rozhodující by pro vás neměla být jen výše finančních položek v ceníku. Oceňte i seriózní jednání, nezvolte firmu, která pomlouvá konkurenci.</w:t>
      </w:r>
    </w:p>
    <w:p w:rsidR="0023452A" w:rsidRDefault="0023452A" w:rsidP="0023452A">
      <w:pPr>
        <w:jc w:val="both"/>
      </w:pPr>
      <w:r>
        <w:t>7.</w:t>
      </w:r>
      <w:r>
        <w:tab/>
        <w:t>Využívejte existujících norem prevence kriminality při výstavbě budov řady ČSN 14383.</w:t>
      </w:r>
    </w:p>
    <w:p w:rsidR="0023452A" w:rsidRDefault="0023452A" w:rsidP="0023452A">
      <w:pPr>
        <w:jc w:val="both"/>
      </w:pPr>
      <w:r>
        <w:lastRenderedPageBreak/>
        <w:t>8.</w:t>
      </w:r>
      <w:r>
        <w:tab/>
        <w:t xml:space="preserve">Využívejte dalších relevantních informací a doporučení na dostupných webech – např. na www.mvcr.cz anebo www.prevencekriminality.cz </w:t>
      </w:r>
    </w:p>
    <w:p w:rsidR="00FC63BC" w:rsidRDefault="00FC63BC" w:rsidP="0023452A">
      <w:pPr>
        <w:jc w:val="both"/>
      </w:pPr>
    </w:p>
    <w:p w:rsidR="00FC63BC" w:rsidRDefault="0023452A" w:rsidP="0023452A">
      <w:pPr>
        <w:jc w:val="both"/>
      </w:pPr>
      <w:r>
        <w:t xml:space="preserve"> JUDr. Tomáš Koníček</w:t>
      </w:r>
    </w:p>
    <w:p w:rsidR="0023452A" w:rsidRDefault="00FC63BC" w:rsidP="0023452A">
      <w:pPr>
        <w:jc w:val="both"/>
      </w:pPr>
      <w:r>
        <w:t>O</w:t>
      </w:r>
      <w:r w:rsidR="0023452A">
        <w:t>dbor prevence kriminal</w:t>
      </w:r>
      <w:r>
        <w:t>ity MV ČR</w:t>
      </w:r>
    </w:p>
    <w:sectPr w:rsidR="0023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A"/>
    <w:rsid w:val="000923BC"/>
    <w:rsid w:val="0010470B"/>
    <w:rsid w:val="0023452A"/>
    <w:rsid w:val="007B1A15"/>
    <w:rsid w:val="00925D19"/>
    <w:rsid w:val="00A15441"/>
    <w:rsid w:val="00A8473D"/>
    <w:rsid w:val="00B239D2"/>
    <w:rsid w:val="00BD52BB"/>
    <w:rsid w:val="00C205EA"/>
    <w:rsid w:val="00E11A13"/>
    <w:rsid w:val="00EB2BF2"/>
    <w:rsid w:val="00EF0E1A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DAEF"/>
  <w15:chartTrackingRefBased/>
  <w15:docId w15:val="{7D43EF67-EC26-412C-BCF9-E7B5248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84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7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7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kpt. Jaroslav Kopřiva </cp:lastModifiedBy>
  <cp:revision>4</cp:revision>
  <dcterms:created xsi:type="dcterms:W3CDTF">2018-11-29T09:01:00Z</dcterms:created>
  <dcterms:modified xsi:type="dcterms:W3CDTF">2018-11-29T09:04:00Z</dcterms:modified>
</cp:coreProperties>
</file>